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70D5" w14:textId="77777777" w:rsidR="00FC7035" w:rsidRPr="00FC7035" w:rsidRDefault="00FC7035" w:rsidP="00FC7035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C7035">
        <w:rPr>
          <w:rFonts w:ascii="Times New Roman" w:hAnsi="Times New Roman"/>
          <w:b/>
          <w:sz w:val="24"/>
        </w:rPr>
        <w:t>Terms of reference for policy-supporting research</w:t>
      </w:r>
    </w:p>
    <w:p w14:paraId="68F5839A" w14:textId="77777777" w:rsidR="00FC7035" w:rsidRPr="00FC7035" w:rsidRDefault="00FC7035" w:rsidP="00FC7035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C7035">
        <w:rPr>
          <w:rFonts w:ascii="Times New Roman" w:hAnsi="Times New Roman"/>
          <w:b/>
          <w:sz w:val="24"/>
        </w:rPr>
        <w:t>Private Sector Development</w:t>
      </w:r>
    </w:p>
    <w:p w14:paraId="2B1C92E2" w14:textId="77777777" w:rsidR="00AA202C" w:rsidRPr="00FC7035" w:rsidRDefault="00AA202C" w:rsidP="00FC7035">
      <w:pPr>
        <w:spacing w:line="240" w:lineRule="auto"/>
        <w:rPr>
          <w:rFonts w:ascii="Times New Roman" w:hAnsi="Times New Roman"/>
          <w:b/>
          <w:sz w:val="24"/>
          <w:lang w:val="nl-NL"/>
        </w:rPr>
      </w:pPr>
    </w:p>
    <w:p w14:paraId="1C4A10F0" w14:textId="77777777" w:rsidR="00FC7035" w:rsidRPr="00FC7035" w:rsidRDefault="00FC7035" w:rsidP="00FC7035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C703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Analysis</w:t>
      </w:r>
    </w:p>
    <w:p w14:paraId="60789A35" w14:textId="19DDEC11" w:rsidR="00FC7035" w:rsidRPr="00FC7035" w:rsidRDefault="00FC7035" w:rsidP="00FC7035">
      <w:r w:rsidRPr="00FC7035">
        <w:t>Sustainable and inclusive entrep</w:t>
      </w:r>
      <w:r w:rsidR="00163D49">
        <w:t>reneurship is one of the motors</w:t>
      </w:r>
      <w:r w:rsidRPr="00FC7035">
        <w:t xml:space="preserve"> for sustainable development. A strategic document concerning the role of the Belgian cooperation in private sector development (PSD) has been approved in 2014 and is used since then as a general guideline for the implementation of activities. </w:t>
      </w:r>
      <w:r w:rsidR="00AA202C">
        <w:t xml:space="preserve">This document is not up to date anymore. </w:t>
      </w:r>
    </w:p>
    <w:p w14:paraId="016478D1" w14:textId="7E278548" w:rsidR="00AA202C" w:rsidRDefault="00563301" w:rsidP="00FC7035">
      <w:r>
        <w:t>Today, p</w:t>
      </w:r>
      <w:r w:rsidR="00AA202C">
        <w:t>rivate</w:t>
      </w:r>
      <w:r w:rsidR="00FC7035" w:rsidRPr="00FC7035">
        <w:t xml:space="preserve"> sector development</w:t>
      </w:r>
      <w:r>
        <w:t xml:space="preserve"> plays an important role in the partnerships of the Belgian development cooperation. It figures prominently in the </w:t>
      </w:r>
      <w:r w:rsidR="00AA202C">
        <w:t>recently adopted</w:t>
      </w:r>
      <w:r w:rsidR="00FC7035" w:rsidRPr="00FC7035">
        <w:t xml:space="preserve"> governmental cooperation p</w:t>
      </w:r>
      <w:r w:rsidR="00AA202C">
        <w:t>rograms with partner countri</w:t>
      </w:r>
      <w:r>
        <w:t xml:space="preserve">es Guinea and Burkina Faso, and </w:t>
      </w:r>
      <w:r w:rsidR="00AA202C">
        <w:t xml:space="preserve">new programs that are under preparation in </w:t>
      </w:r>
      <w:r w:rsidR="00FC7035" w:rsidRPr="00FC7035">
        <w:t>Tanzania, Pales</w:t>
      </w:r>
      <w:r w:rsidR="00AA202C">
        <w:t>tine, Benin, Senegal and Rwanda</w:t>
      </w:r>
      <w:r>
        <w:t xml:space="preserve"> will have a focus on the private sector. At the same time, NGOs are working also on private sector issues such as </w:t>
      </w:r>
      <w:r w:rsidR="003C1871">
        <w:t xml:space="preserve">affordable </w:t>
      </w:r>
      <w:r>
        <w:t xml:space="preserve">financing </w:t>
      </w:r>
      <w:r w:rsidR="003C1871">
        <w:t>of</w:t>
      </w:r>
      <w:r>
        <w:t xml:space="preserve"> local entrepreneurship and developing value chains in agriculture. Many multilateral organizations also work attracting private sector capital for development purposes. </w:t>
      </w:r>
      <w:r w:rsidR="00AA202C">
        <w:t>This new approach poses several challenges for Belgian de</w:t>
      </w:r>
      <w:r w:rsidR="003C1871">
        <w:t xml:space="preserve">velopment administration (DGD) as a whole and </w:t>
      </w:r>
      <w:r w:rsidR="00AA202C">
        <w:t>in particular for the directorate in charge of the governmental pr</w:t>
      </w:r>
      <w:r w:rsidR="003C1871">
        <w:t xml:space="preserve">ograms. </w:t>
      </w:r>
    </w:p>
    <w:p w14:paraId="56D020EC" w14:textId="4F7D0DF2" w:rsidR="003C1871" w:rsidRDefault="00CC7A9E" w:rsidP="00FC7035">
      <w:r>
        <w:t xml:space="preserve">Private sector development is not easy in the partner countries of the Belgian development cooperation  which are mostly least-developed countries, and are often confronted with fragility. Nevertheless opportunities exist and could be better seized. </w:t>
      </w:r>
      <w:r w:rsidR="003C1871">
        <w:t>A</w:t>
      </w:r>
      <w:r w:rsidR="00FC7035" w:rsidRPr="00FC7035">
        <w:t xml:space="preserve">ccording to </w:t>
      </w:r>
      <w:r w:rsidR="003C1871">
        <w:t>a</w:t>
      </w:r>
      <w:r w:rsidR="00FC7035" w:rsidRPr="00FC7035">
        <w:t xml:space="preserve"> recent evaluation by the</w:t>
      </w:r>
      <w:r w:rsidR="003C1871">
        <w:t xml:space="preserve"> External Evaluation Service th</w:t>
      </w:r>
      <w:r w:rsidR="00FC7035" w:rsidRPr="00FC7035">
        <w:t xml:space="preserve">ere is a lack of strategic direction on key aspects </w:t>
      </w:r>
      <w:r w:rsidR="003C1871">
        <w:t>of PSD. Support i</w:t>
      </w:r>
      <w:r w:rsidR="009E5999">
        <w:t>s</w:t>
      </w:r>
      <w:r w:rsidR="003C1871">
        <w:t xml:space="preserve"> often fragmented, because there are few coordination mechanisms that link the different instruments and actors of PSD. </w:t>
      </w:r>
      <w:r>
        <w:t>An identification of the opportu</w:t>
      </w:r>
      <w:bookmarkStart w:id="0" w:name="_GoBack"/>
      <w:bookmarkEnd w:id="0"/>
      <w:r>
        <w:t xml:space="preserve">nities and the bottlenecks in the context of the Belgian development </w:t>
      </w:r>
      <w:r w:rsidR="00204721">
        <w:t>administration</w:t>
      </w:r>
      <w:r>
        <w:t xml:space="preserve"> is </w:t>
      </w:r>
      <w:r w:rsidR="00204721">
        <w:t xml:space="preserve">therefore needed. </w:t>
      </w:r>
    </w:p>
    <w:p w14:paraId="56FA5649" w14:textId="77777777" w:rsidR="00FC7035" w:rsidRPr="00FC7035" w:rsidRDefault="00FC7035" w:rsidP="00FC7035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C703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Defining the problem and identifying the fields of activity </w:t>
      </w:r>
    </w:p>
    <w:p w14:paraId="5CCD07D5" w14:textId="77777777" w:rsidR="00FC7035" w:rsidRPr="00FC7035" w:rsidRDefault="00FC7035" w:rsidP="00FC7035">
      <w:r w:rsidRPr="00FC7035">
        <w:t xml:space="preserve">It is clear from the recommendations made in the PSD evaluation </w:t>
      </w:r>
      <w:r>
        <w:t xml:space="preserve">of the </w:t>
      </w:r>
      <w:r w:rsidRPr="00FC7035">
        <w:t xml:space="preserve"> Belgian cooperation </w:t>
      </w:r>
      <w:r>
        <w:t xml:space="preserve">interventions </w:t>
      </w:r>
      <w:r w:rsidRPr="00FC7035">
        <w:t>carried out by the External Evaluation Service (S4) that  DGD needs a better knowledge base and analytic capacity to deliver the expected results for PSD</w:t>
      </w:r>
      <w:r>
        <w:t xml:space="preserve">, especially in the field, where the bulk of the resources are spend, but in a very fragmented way. </w:t>
      </w:r>
      <w:r w:rsidRPr="00FC7035">
        <w:t>As Private Sector Development is context-dependent,</w:t>
      </w:r>
      <w:r>
        <w:t xml:space="preserve"> the approach will specific for each situation.  </w:t>
      </w:r>
    </w:p>
    <w:p w14:paraId="40B26400" w14:textId="77777777" w:rsidR="00FC7035" w:rsidRDefault="00FC7035" w:rsidP="00FC7035">
      <w:r w:rsidRPr="00FC7035">
        <w:t xml:space="preserve">The central problem is to define an adequate and coherent, multi-faceted and multi-partner Belgian approach to </w:t>
      </w:r>
      <w:r>
        <w:t xml:space="preserve">sustainable and inclusive </w:t>
      </w:r>
      <w:r w:rsidRPr="00FC7035">
        <w:t xml:space="preserve">Private Sector Development in partner countries, combining the available resources and instruments. This proposed Belgian response should be based on an </w:t>
      </w:r>
      <w:r>
        <w:t xml:space="preserve">analytical framework, bringing together the </w:t>
      </w:r>
      <w:r w:rsidRPr="00FC7035">
        <w:t>an</w:t>
      </w:r>
      <w:r>
        <w:t>alysis of the needs</w:t>
      </w:r>
      <w:r w:rsidRPr="00FC7035">
        <w:t xml:space="preserve"> and opportunities dovetailed with the Belgian </w:t>
      </w:r>
      <w:r>
        <w:t>instruments and partners</w:t>
      </w:r>
      <w:r w:rsidRPr="00FC7035">
        <w:t xml:space="preserve">.  </w:t>
      </w:r>
    </w:p>
    <w:p w14:paraId="16B323E0" w14:textId="42B9F377" w:rsidR="00FC7035" w:rsidRPr="00FC7035" w:rsidRDefault="00FC7035" w:rsidP="00FC7035">
      <w:r>
        <w:lastRenderedPageBreak/>
        <w:t xml:space="preserve">The needs are to be studied </w:t>
      </w:r>
      <w:r w:rsidR="00931B20">
        <w:t xml:space="preserve">in the partner </w:t>
      </w:r>
      <w:r w:rsidR="00204721">
        <w:t>countries</w:t>
      </w:r>
      <w:r w:rsidR="00931B20">
        <w:t xml:space="preserve"> </w:t>
      </w:r>
      <w:r>
        <w:t xml:space="preserve">at the different levels: </w:t>
      </w:r>
    </w:p>
    <w:p w14:paraId="717413FA" w14:textId="77777777" w:rsidR="00FC7035" w:rsidRPr="00FC7035" w:rsidRDefault="00FC7035" w:rsidP="00FC7035">
      <w:pPr>
        <w:pStyle w:val="ListParagraph"/>
        <w:numPr>
          <w:ilvl w:val="0"/>
          <w:numId w:val="3"/>
        </w:numPr>
      </w:pPr>
      <w:r w:rsidRPr="00FC7035">
        <w:t>The macro-economic stability and investment climate, available physical infrastructure</w:t>
      </w:r>
    </w:p>
    <w:p w14:paraId="0D2F423A" w14:textId="77777777" w:rsidR="00FC7035" w:rsidRPr="00FC7035" w:rsidRDefault="00FC7035" w:rsidP="00FC7035">
      <w:pPr>
        <w:pStyle w:val="ListParagraph"/>
        <w:numPr>
          <w:ilvl w:val="0"/>
          <w:numId w:val="3"/>
        </w:numPr>
      </w:pPr>
      <w:r w:rsidRPr="00FC7035">
        <w:t xml:space="preserve">The current  productive capacity the potential and inhibitions, analysis of selected  value chains: components, political economy and levers for change. </w:t>
      </w:r>
    </w:p>
    <w:p w14:paraId="690C6DD4" w14:textId="77777777" w:rsidR="00FC7035" w:rsidRDefault="00FC7035" w:rsidP="00FC7035">
      <w:pPr>
        <w:pStyle w:val="ListParagraph"/>
        <w:numPr>
          <w:ilvl w:val="0"/>
          <w:numId w:val="3"/>
        </w:numPr>
      </w:pPr>
      <w:r w:rsidRPr="00FC7035">
        <w:t xml:space="preserve">The legal and institutional framework </w:t>
      </w:r>
    </w:p>
    <w:p w14:paraId="36EA6065" w14:textId="77B54978" w:rsidR="00500AC1" w:rsidRDefault="00163D49" w:rsidP="00FC7035">
      <w:pPr>
        <w:pStyle w:val="ListParagraph"/>
        <w:numPr>
          <w:ilvl w:val="0"/>
          <w:numId w:val="3"/>
        </w:numPr>
      </w:pPr>
      <w:r>
        <w:t>The current approach to PSD of Belgium and the other donors</w:t>
      </w:r>
      <w:r w:rsidR="004B3AC9">
        <w:t>, leveraging the strengths of the private sector while complying with the OECD/DAC on untied aid</w:t>
      </w:r>
    </w:p>
    <w:p w14:paraId="1433ABFC" w14:textId="4EF31180" w:rsidR="00163D49" w:rsidRPr="00FC7035" w:rsidRDefault="00500AC1" w:rsidP="00FC7035">
      <w:pPr>
        <w:pStyle w:val="ListParagraph"/>
        <w:numPr>
          <w:ilvl w:val="0"/>
          <w:numId w:val="3"/>
        </w:numPr>
      </w:pPr>
      <w:r>
        <w:t xml:space="preserve">The </w:t>
      </w:r>
      <w:r w:rsidR="004B3AC9">
        <w:t>combined use of the Belgian instruments for PSD and the potential for further development of innovative complementarities between instruments and/or institutions (Embassy, ENABEL, civil society, universities, private sector, etc.)</w:t>
      </w:r>
    </w:p>
    <w:p w14:paraId="1CDE5827" w14:textId="3B4DE793" w:rsidR="00FC7035" w:rsidRDefault="00FC7035" w:rsidP="00FC7035">
      <w:r>
        <w:t>The idea is to explore the niches where Belgium can make an impact</w:t>
      </w:r>
      <w:r w:rsidR="004B3AC9">
        <w:t xml:space="preserve"> for PSD</w:t>
      </w:r>
      <w:r>
        <w:t xml:space="preserve">.  This means there will be a </w:t>
      </w:r>
      <w:r w:rsidRPr="00FC7035">
        <w:t>focus on the potential contribution by Belgian actors, especially in the areas where there is already a Belgian presence</w:t>
      </w:r>
      <w:r>
        <w:t xml:space="preserve">. </w:t>
      </w:r>
      <w:r w:rsidRPr="00FC7035">
        <w:t xml:space="preserve"> Special attention should be paid to the potential of combining Belgian instruments with </w:t>
      </w:r>
      <w:r>
        <w:t xml:space="preserve">local </w:t>
      </w:r>
      <w:r w:rsidRPr="00FC7035">
        <w:t>national and international</w:t>
      </w:r>
      <w:r>
        <w:t xml:space="preserve"> dynamics and </w:t>
      </w:r>
      <w:r w:rsidRPr="00FC7035">
        <w:t xml:space="preserve">instruments. </w:t>
      </w:r>
    </w:p>
    <w:p w14:paraId="18E8867E" w14:textId="77777777" w:rsidR="00FC7035" w:rsidRDefault="00FC7035" w:rsidP="00FC7035">
      <w:r>
        <w:t xml:space="preserve">Approach: </w:t>
      </w:r>
    </w:p>
    <w:p w14:paraId="2B7C5DB3" w14:textId="77777777" w:rsidR="00FC7035" w:rsidRPr="00FC7035" w:rsidRDefault="00FC7035" w:rsidP="00FC7035">
      <w:r w:rsidRPr="00FC7035">
        <w:t xml:space="preserve">The proposal will select some partner countries of the Belgian direct or indirect cooperation. In these countries the focus should be further narrowed down to a region, sector or value chain. </w:t>
      </w:r>
    </w:p>
    <w:p w14:paraId="5D237245" w14:textId="36B9BF0E" w:rsidR="00FC7035" w:rsidRPr="00FC7035" w:rsidRDefault="00FC7035" w:rsidP="00FC7035">
      <w:r w:rsidRPr="00FC7035">
        <w:t xml:space="preserve">Using available literature and  research,  the study will describe the currents status of the private sector, the inhibitions, bottlenecks and potential. </w:t>
      </w:r>
      <w:r>
        <w:t>Special attention should be paid in analyzing the political economy of the current  status quo</w:t>
      </w:r>
      <w:r w:rsidR="004B3AC9">
        <w:t xml:space="preserve"> in PSD issues</w:t>
      </w:r>
      <w:r>
        <w:t xml:space="preserve">, the physical and institutional inhibitions, and defining Theories of Change for development. </w:t>
      </w:r>
    </w:p>
    <w:p w14:paraId="33E39D87" w14:textId="77777777" w:rsidR="00FC7035" w:rsidRPr="00FC7035" w:rsidRDefault="00FC7035" w:rsidP="00FC7035">
      <w:r w:rsidRPr="00FC7035">
        <w:t xml:space="preserve">Furthermore, the study will map the current Belgian potential to respond to these needs, and propose a coherent response, leveraging the existing capacity, expertise and  instruments to optimal effect. </w:t>
      </w:r>
    </w:p>
    <w:p w14:paraId="3E1F236D" w14:textId="77777777" w:rsidR="00FC7035" w:rsidRPr="00FC7035" w:rsidRDefault="00FC7035" w:rsidP="00FC7035">
      <w:r w:rsidRPr="00FC7035">
        <w:t xml:space="preserve">Finally, based on the experience in the pilot areas, a methodology for preparing a Belgian PSD strategy at partner country level will be developed. </w:t>
      </w:r>
    </w:p>
    <w:p w14:paraId="4B9EEF34" w14:textId="77777777" w:rsidR="00FC7035" w:rsidRPr="00FC7035" w:rsidRDefault="00FC7035" w:rsidP="00FC7035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C703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Expected results of policy support for Belgian Development Cooperation</w:t>
      </w:r>
    </w:p>
    <w:p w14:paraId="2B4B793B" w14:textId="4158E2CC" w:rsidR="00FC7035" w:rsidRPr="00FC7035" w:rsidRDefault="00FC7035" w:rsidP="00FC7035">
      <w:r w:rsidRPr="00FC7035">
        <w:t xml:space="preserve">The main result is a </w:t>
      </w:r>
      <w:r w:rsidR="00163D49">
        <w:t xml:space="preserve">document describing the </w:t>
      </w:r>
      <w:r w:rsidRPr="00FC7035">
        <w:t xml:space="preserve">methodology for defining a Private Sector Development strategy for the Belgian Development Cooperation, responding with a mix of Belgian instruments to the </w:t>
      </w:r>
      <w:r w:rsidR="004B3AC9">
        <w:t xml:space="preserve">PSD </w:t>
      </w:r>
      <w:r w:rsidRPr="00FC7035">
        <w:t xml:space="preserve">local needs for maximizing the impact. </w:t>
      </w:r>
    </w:p>
    <w:p w14:paraId="09769006" w14:textId="1325A8C2" w:rsidR="00FC7035" w:rsidRPr="00FC7035" w:rsidRDefault="00FC7035" w:rsidP="00FC7035">
      <w:r w:rsidRPr="00FC7035">
        <w:t xml:space="preserve">Two or three pilot strategies will be </w:t>
      </w:r>
      <w:r w:rsidR="00163D49">
        <w:t>documented</w:t>
      </w:r>
      <w:r w:rsidRPr="00FC7035">
        <w:t xml:space="preserve">, proposing a mix of Belgian instruments leveraging the potential in concrete country, region or value chain analysis situations. </w:t>
      </w:r>
    </w:p>
    <w:p w14:paraId="5947EE4E" w14:textId="5AADF3E8" w:rsidR="001B4DA6" w:rsidRDefault="00FC7035" w:rsidP="00FC7035">
      <w:r w:rsidRPr="00FC7035">
        <w:t xml:space="preserve">These pilot strategies will be based on both the analysis of the local situation and potential, and an analysis of how the Belgian PSD instruments can be applied. </w:t>
      </w:r>
    </w:p>
    <w:sectPr w:rsidR="001B4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5A64"/>
    <w:multiLevelType w:val="hybridMultilevel"/>
    <w:tmpl w:val="FDD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7E4A"/>
    <w:multiLevelType w:val="hybridMultilevel"/>
    <w:tmpl w:val="40EC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4255F"/>
    <w:multiLevelType w:val="hybridMultilevel"/>
    <w:tmpl w:val="EB4E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35"/>
    <w:rsid w:val="000D0F6A"/>
    <w:rsid w:val="00106504"/>
    <w:rsid w:val="00163D49"/>
    <w:rsid w:val="001B4DA6"/>
    <w:rsid w:val="00204721"/>
    <w:rsid w:val="003C1871"/>
    <w:rsid w:val="004B3AC9"/>
    <w:rsid w:val="004E20EF"/>
    <w:rsid w:val="00500AC1"/>
    <w:rsid w:val="00563301"/>
    <w:rsid w:val="00931B20"/>
    <w:rsid w:val="009D3CB5"/>
    <w:rsid w:val="009E5999"/>
    <w:rsid w:val="00AA202C"/>
    <w:rsid w:val="00CC7A9E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35"/>
  </w:style>
  <w:style w:type="paragraph" w:styleId="Heading1">
    <w:name w:val="heading 1"/>
    <w:basedOn w:val="Normal"/>
    <w:next w:val="Normal"/>
    <w:link w:val="Heading1Char"/>
    <w:uiPriority w:val="9"/>
    <w:qFormat/>
    <w:rsid w:val="00FC70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0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0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0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0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0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03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0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0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0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0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03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0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0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0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0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0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0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70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03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0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C7035"/>
    <w:rPr>
      <w:b/>
      <w:bCs/>
    </w:rPr>
  </w:style>
  <w:style w:type="character" w:styleId="Emphasis">
    <w:name w:val="Emphasis"/>
    <w:uiPriority w:val="20"/>
    <w:qFormat/>
    <w:rsid w:val="00FC70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C7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03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0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0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035"/>
    <w:rPr>
      <w:b/>
      <w:bCs/>
      <w:i/>
      <w:iCs/>
    </w:rPr>
  </w:style>
  <w:style w:type="character" w:styleId="SubtleEmphasis">
    <w:name w:val="Subtle Emphasis"/>
    <w:uiPriority w:val="19"/>
    <w:qFormat/>
    <w:rsid w:val="00FC7035"/>
    <w:rPr>
      <w:i/>
      <w:iCs/>
    </w:rPr>
  </w:style>
  <w:style w:type="character" w:styleId="IntenseEmphasis">
    <w:name w:val="Intense Emphasis"/>
    <w:uiPriority w:val="21"/>
    <w:qFormat/>
    <w:rsid w:val="00FC7035"/>
    <w:rPr>
      <w:b/>
      <w:bCs/>
    </w:rPr>
  </w:style>
  <w:style w:type="character" w:styleId="SubtleReference">
    <w:name w:val="Subtle Reference"/>
    <w:uiPriority w:val="31"/>
    <w:qFormat/>
    <w:rsid w:val="00FC7035"/>
    <w:rPr>
      <w:smallCaps/>
    </w:rPr>
  </w:style>
  <w:style w:type="character" w:styleId="IntenseReference">
    <w:name w:val="Intense Reference"/>
    <w:uiPriority w:val="32"/>
    <w:qFormat/>
    <w:rsid w:val="00FC7035"/>
    <w:rPr>
      <w:smallCaps/>
      <w:spacing w:val="5"/>
      <w:u w:val="single"/>
    </w:rPr>
  </w:style>
  <w:style w:type="character" w:styleId="BookTitle">
    <w:name w:val="Book Title"/>
    <w:uiPriority w:val="33"/>
    <w:qFormat/>
    <w:rsid w:val="00FC70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03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35"/>
  </w:style>
  <w:style w:type="paragraph" w:styleId="Heading1">
    <w:name w:val="heading 1"/>
    <w:basedOn w:val="Normal"/>
    <w:next w:val="Normal"/>
    <w:link w:val="Heading1Char"/>
    <w:uiPriority w:val="9"/>
    <w:qFormat/>
    <w:rsid w:val="00FC70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0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0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0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0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0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03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0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0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0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0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03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0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0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0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0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0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0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70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03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0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C7035"/>
    <w:rPr>
      <w:b/>
      <w:bCs/>
    </w:rPr>
  </w:style>
  <w:style w:type="character" w:styleId="Emphasis">
    <w:name w:val="Emphasis"/>
    <w:uiPriority w:val="20"/>
    <w:qFormat/>
    <w:rsid w:val="00FC70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C7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03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0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0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035"/>
    <w:rPr>
      <w:b/>
      <w:bCs/>
      <w:i/>
      <w:iCs/>
    </w:rPr>
  </w:style>
  <w:style w:type="character" w:styleId="SubtleEmphasis">
    <w:name w:val="Subtle Emphasis"/>
    <w:uiPriority w:val="19"/>
    <w:qFormat/>
    <w:rsid w:val="00FC7035"/>
    <w:rPr>
      <w:i/>
      <w:iCs/>
    </w:rPr>
  </w:style>
  <w:style w:type="character" w:styleId="IntenseEmphasis">
    <w:name w:val="Intense Emphasis"/>
    <w:uiPriority w:val="21"/>
    <w:qFormat/>
    <w:rsid w:val="00FC7035"/>
    <w:rPr>
      <w:b/>
      <w:bCs/>
    </w:rPr>
  </w:style>
  <w:style w:type="character" w:styleId="SubtleReference">
    <w:name w:val="Subtle Reference"/>
    <w:uiPriority w:val="31"/>
    <w:qFormat/>
    <w:rsid w:val="00FC7035"/>
    <w:rPr>
      <w:smallCaps/>
    </w:rPr>
  </w:style>
  <w:style w:type="character" w:styleId="IntenseReference">
    <w:name w:val="Intense Reference"/>
    <w:uiPriority w:val="32"/>
    <w:qFormat/>
    <w:rsid w:val="00FC7035"/>
    <w:rPr>
      <w:smallCaps/>
      <w:spacing w:val="5"/>
      <w:u w:val="single"/>
    </w:rPr>
  </w:style>
  <w:style w:type="character" w:styleId="BookTitle">
    <w:name w:val="Book Title"/>
    <w:uiPriority w:val="33"/>
    <w:qFormat/>
    <w:rsid w:val="00FC70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03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69126A2ED1E49AB23CD9F218D7581" ma:contentTypeVersion="0" ma:contentTypeDescription="Een nieuw document maken." ma:contentTypeScope="" ma:versionID="5ce155b83506691f29a78cb38f577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54DD4-F16A-4A4D-B16E-25B222A4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8A91F-C620-4F0E-B540-7307F05EC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9F6B9-63B2-4103-AFE3-7049A3FE5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4740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Vansintjan Geert - D5.1</dc:creator>
  <cp:lastModifiedBy>Vansintjan Geert - D5.1</cp:lastModifiedBy>
  <cp:revision>6</cp:revision>
  <cp:lastPrinted>2018-06-27T12:19:00Z</cp:lastPrinted>
  <dcterms:created xsi:type="dcterms:W3CDTF">2018-06-27T11:35:00Z</dcterms:created>
  <dcterms:modified xsi:type="dcterms:W3CDTF">2018-06-27T12:47:00Z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3d22cf0a-56f7-4e42-bf66-0408577d3557</vt:lpwstr>
  </property>
  <property fmtid="{D5CDD505-2E9C-101B-9397-08002B2CF9AE}" pid="3" name="ContentTypeId">
    <vt:lpwstr>0x01010040269126A2ED1E49AB23CD9F218D7581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